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603CD" w14:textId="74CC062A" w:rsidR="00595A63" w:rsidRDefault="00595A63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2157989" wp14:editId="42C97E6E">
            <wp:simplePos x="0" y="0"/>
            <wp:positionH relativeFrom="margin">
              <wp:align>center</wp:align>
            </wp:positionH>
            <wp:positionV relativeFrom="paragraph">
              <wp:posOffset>-838200</wp:posOffset>
            </wp:positionV>
            <wp:extent cx="4770120" cy="19348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MAIN IM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1934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FE0BE" w14:textId="77777777" w:rsidR="00595A63" w:rsidRDefault="00595A63">
      <w:pPr>
        <w:rPr>
          <w:sz w:val="24"/>
          <w:szCs w:val="24"/>
        </w:rPr>
      </w:pPr>
    </w:p>
    <w:p w14:paraId="1736039A" w14:textId="77777777" w:rsidR="00595A63" w:rsidRDefault="00595A63">
      <w:pPr>
        <w:rPr>
          <w:sz w:val="24"/>
          <w:szCs w:val="24"/>
        </w:rPr>
      </w:pPr>
    </w:p>
    <w:p w14:paraId="019A70F2" w14:textId="77777777" w:rsidR="00595A63" w:rsidRDefault="00595A63">
      <w:pPr>
        <w:rPr>
          <w:sz w:val="24"/>
          <w:szCs w:val="24"/>
        </w:rPr>
      </w:pPr>
    </w:p>
    <w:p w14:paraId="1617494D" w14:textId="77777777" w:rsidR="00595A63" w:rsidRDefault="00595A63">
      <w:pPr>
        <w:rPr>
          <w:sz w:val="24"/>
          <w:szCs w:val="24"/>
        </w:rPr>
      </w:pPr>
    </w:p>
    <w:p w14:paraId="2F839754" w14:textId="1CEB9DF4" w:rsidR="004216FC" w:rsidRPr="00595A63" w:rsidRDefault="005A0153">
      <w:pPr>
        <w:rPr>
          <w:sz w:val="24"/>
          <w:szCs w:val="24"/>
        </w:rPr>
      </w:pPr>
      <w:r w:rsidRPr="00595A63">
        <w:rPr>
          <w:sz w:val="24"/>
          <w:szCs w:val="24"/>
        </w:rPr>
        <w:t>Dear Parent</w:t>
      </w:r>
    </w:p>
    <w:p w14:paraId="0BC3E770" w14:textId="37603CFE" w:rsidR="005A0153" w:rsidRPr="00595A63" w:rsidRDefault="005A0153">
      <w:pPr>
        <w:rPr>
          <w:sz w:val="24"/>
          <w:szCs w:val="24"/>
        </w:rPr>
      </w:pPr>
      <w:r w:rsidRPr="00595A63">
        <w:rPr>
          <w:sz w:val="24"/>
          <w:szCs w:val="24"/>
        </w:rPr>
        <w:t>As a school community we want to support Ukraine.  This week we are holding an urgent collection for Ukrainian refugees.</w:t>
      </w:r>
    </w:p>
    <w:p w14:paraId="61FF9476" w14:textId="1C0FF9F8" w:rsidR="005A0153" w:rsidRPr="00595A63" w:rsidRDefault="005A0153">
      <w:pPr>
        <w:rPr>
          <w:sz w:val="24"/>
          <w:szCs w:val="24"/>
        </w:rPr>
      </w:pPr>
      <w:r w:rsidRPr="00595A63">
        <w:rPr>
          <w:sz w:val="24"/>
          <w:szCs w:val="24"/>
        </w:rPr>
        <w:t xml:space="preserve">We will be supporting Colin Tinsley from ‘Hope for Youth Ministries’ for items to go out from Northern Ireland to Poland.  Colin has been in our school to take </w:t>
      </w:r>
      <w:proofErr w:type="gramStart"/>
      <w:r w:rsidRPr="00595A63">
        <w:rPr>
          <w:sz w:val="24"/>
          <w:szCs w:val="24"/>
        </w:rPr>
        <w:t>assemblies,</w:t>
      </w:r>
      <w:proofErr w:type="gramEnd"/>
      <w:r w:rsidRPr="00595A63">
        <w:rPr>
          <w:sz w:val="24"/>
          <w:szCs w:val="24"/>
        </w:rPr>
        <w:t xml:space="preserve"> his wife is Polish and they are both currently in Poland assisting Ukrainian refugees crossing the border.</w:t>
      </w:r>
    </w:p>
    <w:p w14:paraId="2BF56BD2" w14:textId="4A5B9F49" w:rsidR="005A0153" w:rsidRPr="00595A63" w:rsidRDefault="005A0153">
      <w:pPr>
        <w:rPr>
          <w:sz w:val="24"/>
          <w:szCs w:val="24"/>
        </w:rPr>
      </w:pPr>
      <w:r w:rsidRPr="00595A63">
        <w:rPr>
          <w:sz w:val="24"/>
          <w:szCs w:val="24"/>
        </w:rPr>
        <w:t>If you would like to kindly donate, please see the list of items below:</w:t>
      </w:r>
    </w:p>
    <w:p w14:paraId="37FA851E" w14:textId="016CD145" w:rsidR="005A0153" w:rsidRPr="00595A63" w:rsidRDefault="005A0153" w:rsidP="005A015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95A63">
        <w:rPr>
          <w:sz w:val="24"/>
          <w:szCs w:val="24"/>
        </w:rPr>
        <w:t>Toothbushes</w:t>
      </w:r>
      <w:proofErr w:type="spellEnd"/>
    </w:p>
    <w:p w14:paraId="46A4EFAD" w14:textId="2780E6CD" w:rsidR="005A0153" w:rsidRPr="00595A63" w:rsidRDefault="005A0153" w:rsidP="005A01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A63">
        <w:rPr>
          <w:sz w:val="24"/>
          <w:szCs w:val="24"/>
        </w:rPr>
        <w:t>Toothpaste</w:t>
      </w:r>
    </w:p>
    <w:p w14:paraId="17230677" w14:textId="3A144EA1" w:rsidR="005A0153" w:rsidRPr="00595A63" w:rsidRDefault="005A0153" w:rsidP="005A01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A63">
        <w:rPr>
          <w:sz w:val="24"/>
          <w:szCs w:val="24"/>
        </w:rPr>
        <w:t>Soap</w:t>
      </w:r>
    </w:p>
    <w:p w14:paraId="381948AF" w14:textId="51BC2AC8" w:rsidR="005A0153" w:rsidRPr="00595A63" w:rsidRDefault="005A0153" w:rsidP="005A01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A63">
        <w:rPr>
          <w:sz w:val="24"/>
          <w:szCs w:val="24"/>
        </w:rPr>
        <w:t>Face Cloths</w:t>
      </w:r>
    </w:p>
    <w:p w14:paraId="3AC20FED" w14:textId="4ECF9892" w:rsidR="005A0153" w:rsidRPr="00595A63" w:rsidRDefault="005A0153" w:rsidP="005A01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A63">
        <w:rPr>
          <w:sz w:val="24"/>
          <w:szCs w:val="24"/>
        </w:rPr>
        <w:t>Shower Gels</w:t>
      </w:r>
    </w:p>
    <w:p w14:paraId="0D1CF368" w14:textId="63314353" w:rsidR="00595A63" w:rsidRPr="00595A63" w:rsidRDefault="00595A63" w:rsidP="005A01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A63">
        <w:rPr>
          <w:sz w:val="24"/>
          <w:szCs w:val="24"/>
        </w:rPr>
        <w:t>Towels</w:t>
      </w:r>
    </w:p>
    <w:p w14:paraId="73F0A483" w14:textId="5DB78AE8" w:rsidR="00595A63" w:rsidRPr="00595A63" w:rsidRDefault="00595A63" w:rsidP="005A01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A63">
        <w:rPr>
          <w:sz w:val="24"/>
          <w:szCs w:val="24"/>
        </w:rPr>
        <w:t>Single bed fitted sheets</w:t>
      </w:r>
    </w:p>
    <w:p w14:paraId="6558BE8B" w14:textId="4A2D180F" w:rsidR="00595A63" w:rsidRPr="00595A63" w:rsidRDefault="00595A63" w:rsidP="005A01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A63">
        <w:rPr>
          <w:sz w:val="24"/>
          <w:szCs w:val="24"/>
        </w:rPr>
        <w:t>Pillows</w:t>
      </w:r>
    </w:p>
    <w:p w14:paraId="3F00D064" w14:textId="52F5FB74" w:rsidR="00595A63" w:rsidRPr="00595A63" w:rsidRDefault="00595A63" w:rsidP="005A015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595A63">
        <w:rPr>
          <w:sz w:val="24"/>
          <w:szCs w:val="24"/>
        </w:rPr>
        <w:t>Pillow cases</w:t>
      </w:r>
      <w:proofErr w:type="gramEnd"/>
    </w:p>
    <w:p w14:paraId="41BC85F4" w14:textId="46D8E489" w:rsidR="00595A63" w:rsidRPr="00595A63" w:rsidRDefault="00595A63" w:rsidP="005A01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A63">
        <w:rPr>
          <w:sz w:val="24"/>
          <w:szCs w:val="24"/>
        </w:rPr>
        <w:t>Blankets</w:t>
      </w:r>
    </w:p>
    <w:p w14:paraId="09C443EC" w14:textId="54378EEB" w:rsidR="00595A63" w:rsidRPr="00595A63" w:rsidRDefault="00595A63" w:rsidP="005A01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A63">
        <w:rPr>
          <w:sz w:val="24"/>
          <w:szCs w:val="24"/>
        </w:rPr>
        <w:t>Shoes</w:t>
      </w:r>
    </w:p>
    <w:p w14:paraId="7272B0CC" w14:textId="66CD8568" w:rsidR="00595A63" w:rsidRPr="00595A63" w:rsidRDefault="00595A63" w:rsidP="005A01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A63">
        <w:rPr>
          <w:sz w:val="24"/>
          <w:szCs w:val="24"/>
        </w:rPr>
        <w:t>Clothes for any age group</w:t>
      </w:r>
    </w:p>
    <w:p w14:paraId="7583C9F2" w14:textId="4B1DE4B2" w:rsidR="00595A63" w:rsidRPr="00595A63" w:rsidRDefault="00595A63" w:rsidP="005A01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A63">
        <w:rPr>
          <w:sz w:val="24"/>
          <w:szCs w:val="24"/>
        </w:rPr>
        <w:t>Coats</w:t>
      </w:r>
    </w:p>
    <w:p w14:paraId="54DB7062" w14:textId="78840A9D" w:rsidR="00595A63" w:rsidRPr="00595A63" w:rsidRDefault="00595A63" w:rsidP="005A01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A63">
        <w:rPr>
          <w:sz w:val="24"/>
          <w:szCs w:val="24"/>
        </w:rPr>
        <w:t>Gloves/Scarves</w:t>
      </w:r>
    </w:p>
    <w:p w14:paraId="7C98299C" w14:textId="47FE9AD8" w:rsidR="00595A63" w:rsidRPr="00595A63" w:rsidRDefault="00595A63" w:rsidP="005A01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A63">
        <w:rPr>
          <w:sz w:val="24"/>
          <w:szCs w:val="24"/>
        </w:rPr>
        <w:t>Sanitary Products</w:t>
      </w:r>
    </w:p>
    <w:p w14:paraId="0D8734A7" w14:textId="2BB20404" w:rsidR="00595A63" w:rsidRPr="00595A63" w:rsidRDefault="00595A63" w:rsidP="00595A63">
      <w:pPr>
        <w:rPr>
          <w:sz w:val="24"/>
          <w:szCs w:val="24"/>
        </w:rPr>
      </w:pPr>
      <w:r w:rsidRPr="00595A63">
        <w:rPr>
          <w:sz w:val="24"/>
          <w:szCs w:val="24"/>
        </w:rPr>
        <w:t>Please do not send in old clothes that you would not use.  Please donate products that are new or like new.</w:t>
      </w:r>
    </w:p>
    <w:p w14:paraId="453B8DF5" w14:textId="1E64DD95" w:rsidR="00595A63" w:rsidRPr="00595A63" w:rsidRDefault="00595A63" w:rsidP="00595A63">
      <w:pPr>
        <w:rPr>
          <w:b/>
          <w:bCs/>
          <w:sz w:val="24"/>
          <w:szCs w:val="24"/>
        </w:rPr>
      </w:pPr>
      <w:r w:rsidRPr="00595A63">
        <w:rPr>
          <w:sz w:val="24"/>
          <w:szCs w:val="24"/>
        </w:rPr>
        <w:t xml:space="preserve">We understand that you may have already made donations elsewhere but if you wish to take part in our appeal, please bring your items to school on or before </w:t>
      </w:r>
      <w:r w:rsidRPr="00595A63">
        <w:rPr>
          <w:b/>
          <w:bCs/>
          <w:sz w:val="24"/>
          <w:szCs w:val="24"/>
        </w:rPr>
        <w:t>Friday 4</w:t>
      </w:r>
      <w:r w:rsidRPr="00595A63">
        <w:rPr>
          <w:b/>
          <w:bCs/>
          <w:sz w:val="24"/>
          <w:szCs w:val="24"/>
          <w:vertAlign w:val="superscript"/>
        </w:rPr>
        <w:t>th</w:t>
      </w:r>
      <w:r w:rsidRPr="00595A63">
        <w:rPr>
          <w:b/>
          <w:bCs/>
          <w:sz w:val="24"/>
          <w:szCs w:val="24"/>
        </w:rPr>
        <w:t xml:space="preserve"> March.</w:t>
      </w:r>
    </w:p>
    <w:p w14:paraId="1E9560DE" w14:textId="0CF7F83E" w:rsidR="00595A63" w:rsidRPr="00595A63" w:rsidRDefault="00595A63" w:rsidP="00595A63">
      <w:pPr>
        <w:rPr>
          <w:sz w:val="24"/>
          <w:szCs w:val="24"/>
        </w:rPr>
      </w:pPr>
      <w:r w:rsidRPr="00595A63">
        <w:rPr>
          <w:sz w:val="24"/>
          <w:szCs w:val="24"/>
        </w:rPr>
        <w:t>Thank you so much for your support</w:t>
      </w:r>
    </w:p>
    <w:p w14:paraId="1FFB1600" w14:textId="5954528E" w:rsidR="00595A63" w:rsidRPr="00595A63" w:rsidRDefault="00595A63" w:rsidP="00595A63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2EFEB34" wp14:editId="769F5C83">
            <wp:simplePos x="0" y="0"/>
            <wp:positionH relativeFrom="page">
              <wp:align>right</wp:align>
            </wp:positionH>
            <wp:positionV relativeFrom="paragraph">
              <wp:posOffset>380365</wp:posOffset>
            </wp:positionV>
            <wp:extent cx="7444740" cy="124206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LITTLE SCHO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4740" cy="1242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5A63" w:rsidRPr="00595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B4324"/>
    <w:multiLevelType w:val="hybridMultilevel"/>
    <w:tmpl w:val="096E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53"/>
    <w:rsid w:val="00595A63"/>
    <w:rsid w:val="005A0153"/>
    <w:rsid w:val="0087579E"/>
    <w:rsid w:val="008F292F"/>
    <w:rsid w:val="00F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422D8"/>
  <w15:chartTrackingRefBased/>
  <w15:docId w15:val="{0886B861-D243-46FB-980F-0C92E66F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Walker</dc:creator>
  <cp:keywords/>
  <dc:description/>
  <cp:lastModifiedBy>S Walker</cp:lastModifiedBy>
  <cp:revision>1</cp:revision>
  <dcterms:created xsi:type="dcterms:W3CDTF">2022-03-01T13:41:00Z</dcterms:created>
  <dcterms:modified xsi:type="dcterms:W3CDTF">2022-03-01T14:01:00Z</dcterms:modified>
</cp:coreProperties>
</file>